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04772" w14:textId="77777777" w:rsidR="003866AC" w:rsidRPr="009D58DA" w:rsidRDefault="009D58DA" w:rsidP="003866AC">
      <w:pPr>
        <w:suppressAutoHyphens/>
        <w:spacing w:after="0" w:line="240" w:lineRule="auto"/>
        <w:ind w:left="1559"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D58D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ПРОЕКТ</w:t>
      </w:r>
    </w:p>
    <w:p w14:paraId="3851A054" w14:textId="77777777" w:rsidR="003866AC" w:rsidRPr="003866AC" w:rsidRDefault="003866AC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808E09" w14:textId="77777777" w:rsidR="003866AC" w:rsidRPr="003866AC" w:rsidRDefault="003866AC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</w:t>
      </w:r>
    </w:p>
    <w:p w14:paraId="14D5A8BE" w14:textId="77777777" w:rsidR="003866AC" w:rsidRPr="003866AC" w:rsidRDefault="003866AC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ХАНТЫ-МАНСИЙСКИЙ РАЙОН</w:t>
      </w:r>
    </w:p>
    <w:p w14:paraId="63B740B6" w14:textId="77777777" w:rsidR="003866AC" w:rsidRPr="003866AC" w:rsidRDefault="003866AC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Ханты-Мансийский автономный округ – Югра</w:t>
      </w:r>
    </w:p>
    <w:p w14:paraId="083A6F18" w14:textId="77777777" w:rsidR="003866AC" w:rsidRPr="003866AC" w:rsidRDefault="003866AC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4C4B18D" w14:textId="77777777" w:rsidR="003866AC" w:rsidRPr="003866AC" w:rsidRDefault="00AB54A4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АДМИНИСТРАЦ</w:t>
      </w:r>
      <w:r w:rsidR="003866AC" w:rsidRPr="003866AC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ИЯ ХАНТЫ-МАНСИЙСКОГО РАЙОНА</w:t>
      </w:r>
    </w:p>
    <w:p w14:paraId="48DC5327" w14:textId="77777777" w:rsidR="003866AC" w:rsidRPr="003866AC" w:rsidRDefault="003866AC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76ECC58" w14:textId="77777777" w:rsidR="003866AC" w:rsidRPr="003866AC" w:rsidRDefault="003866AC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ar-SA"/>
        </w:rPr>
      </w:pPr>
      <w:r w:rsidRPr="003866AC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ar-SA"/>
        </w:rPr>
        <w:t>ПОСТАНОВЛЕНИЕ</w:t>
      </w:r>
    </w:p>
    <w:p w14:paraId="00A22942" w14:textId="77777777" w:rsidR="003866AC" w:rsidRPr="003866AC" w:rsidRDefault="003866AC" w:rsidP="00386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81581EC" w14:textId="77777777" w:rsidR="003866AC" w:rsidRPr="003866AC" w:rsidRDefault="003866AC" w:rsidP="00386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290495">
        <w:rPr>
          <w:rFonts w:ascii="Times New Roman" w:eastAsia="Times New Roman" w:hAnsi="Times New Roman" w:cs="Times New Roman"/>
          <w:sz w:val="28"/>
          <w:szCs w:val="28"/>
          <w:lang w:eastAsia="ar-SA"/>
        </w:rPr>
        <w:t>00.00</w:t>
      </w:r>
      <w:r w:rsidR="006737CF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740432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</w:t>
      </w:r>
      <w:r w:rsidR="006737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Pr="003866AC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290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000</w:t>
      </w:r>
    </w:p>
    <w:p w14:paraId="1C261660" w14:textId="77777777" w:rsidR="003866AC" w:rsidRPr="003866AC" w:rsidRDefault="003866AC" w:rsidP="00386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66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 Ханты-Мансийск</w:t>
      </w:r>
    </w:p>
    <w:p w14:paraId="7C35256E" w14:textId="77777777" w:rsidR="003866AC" w:rsidRPr="003866AC" w:rsidRDefault="003866AC" w:rsidP="00386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14:paraId="1DE9F4E2" w14:textId="77777777" w:rsidR="004003EF" w:rsidRDefault="004003EF" w:rsidP="004003EF">
      <w:pPr>
        <w:shd w:val="clear" w:color="auto" w:fill="FFFFFF"/>
        <w:spacing w:after="0" w:line="240" w:lineRule="auto"/>
        <w:textAlignment w:val="baseline"/>
        <w:rPr>
          <w:rStyle w:val="10"/>
          <w:sz w:val="28"/>
          <w:szCs w:val="28"/>
        </w:rPr>
      </w:pPr>
      <w:r w:rsidRPr="00FB5E63">
        <w:rPr>
          <w:rStyle w:val="10"/>
          <w:sz w:val="28"/>
          <w:szCs w:val="28"/>
        </w:rPr>
        <w:t xml:space="preserve">О внесении изменений </w:t>
      </w:r>
      <w:r>
        <w:rPr>
          <w:rStyle w:val="10"/>
          <w:sz w:val="28"/>
          <w:szCs w:val="28"/>
        </w:rPr>
        <w:t>в постановление</w:t>
      </w:r>
    </w:p>
    <w:p w14:paraId="336448C3" w14:textId="77777777" w:rsidR="004003EF" w:rsidRDefault="004003EF" w:rsidP="004003EF">
      <w:pPr>
        <w:shd w:val="clear" w:color="auto" w:fill="FFFFFF"/>
        <w:spacing w:after="0" w:line="240" w:lineRule="auto"/>
        <w:textAlignment w:val="baseline"/>
        <w:rPr>
          <w:rStyle w:val="10"/>
          <w:sz w:val="28"/>
          <w:szCs w:val="28"/>
        </w:rPr>
      </w:pPr>
      <w:r w:rsidRPr="00FB5E63">
        <w:rPr>
          <w:rStyle w:val="10"/>
          <w:sz w:val="28"/>
          <w:szCs w:val="28"/>
        </w:rPr>
        <w:t xml:space="preserve">Администрации Ханты-Мансийского </w:t>
      </w:r>
    </w:p>
    <w:p w14:paraId="29481F55" w14:textId="77777777" w:rsidR="004003EF" w:rsidRDefault="004003EF" w:rsidP="004003EF">
      <w:pPr>
        <w:shd w:val="clear" w:color="auto" w:fill="FFFFFF"/>
        <w:spacing w:after="0" w:line="240" w:lineRule="auto"/>
        <w:textAlignment w:val="baseline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р</w:t>
      </w:r>
      <w:r w:rsidRPr="00FB5E63">
        <w:rPr>
          <w:rStyle w:val="10"/>
          <w:sz w:val="28"/>
          <w:szCs w:val="28"/>
        </w:rPr>
        <w:t>айона</w:t>
      </w:r>
      <w:r>
        <w:rPr>
          <w:rStyle w:val="10"/>
          <w:sz w:val="28"/>
          <w:szCs w:val="28"/>
        </w:rPr>
        <w:t xml:space="preserve"> </w:t>
      </w:r>
      <w:r w:rsidRPr="00FB5E63">
        <w:rPr>
          <w:rStyle w:val="10"/>
          <w:sz w:val="28"/>
          <w:szCs w:val="28"/>
        </w:rPr>
        <w:t>от 2</w:t>
      </w:r>
      <w:r>
        <w:rPr>
          <w:rStyle w:val="10"/>
          <w:sz w:val="28"/>
          <w:szCs w:val="28"/>
        </w:rPr>
        <w:t>7</w:t>
      </w:r>
      <w:r w:rsidRPr="00FB5E63">
        <w:rPr>
          <w:rStyle w:val="10"/>
          <w:sz w:val="28"/>
          <w:szCs w:val="28"/>
        </w:rPr>
        <w:t>.</w:t>
      </w:r>
      <w:r>
        <w:rPr>
          <w:rStyle w:val="10"/>
          <w:sz w:val="28"/>
          <w:szCs w:val="28"/>
        </w:rPr>
        <w:t>12</w:t>
      </w:r>
      <w:r w:rsidRPr="00FB5E63">
        <w:rPr>
          <w:rStyle w:val="10"/>
          <w:sz w:val="28"/>
          <w:szCs w:val="28"/>
        </w:rPr>
        <w:t xml:space="preserve">.2024 № </w:t>
      </w:r>
      <w:r>
        <w:rPr>
          <w:rStyle w:val="10"/>
          <w:sz w:val="28"/>
          <w:szCs w:val="28"/>
        </w:rPr>
        <w:t>1165</w:t>
      </w:r>
      <w:r w:rsidRPr="00FB5E63">
        <w:rPr>
          <w:rStyle w:val="10"/>
          <w:sz w:val="28"/>
          <w:szCs w:val="28"/>
        </w:rPr>
        <w:t xml:space="preserve"> </w:t>
      </w:r>
    </w:p>
    <w:p w14:paraId="4EE6C616" w14:textId="77777777" w:rsidR="00950569" w:rsidRDefault="004003EF" w:rsidP="00950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904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</w:t>
      </w:r>
      <w:r w:rsidR="00572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</w:p>
    <w:p w14:paraId="064A1B67" w14:textId="77777777" w:rsidR="00B043BF" w:rsidRDefault="00290495" w:rsidP="00950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</w:t>
      </w:r>
      <w:r w:rsidR="00572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установлении системы</w:t>
      </w:r>
    </w:p>
    <w:p w14:paraId="6409F6FD" w14:textId="77777777" w:rsidR="00290495" w:rsidRDefault="00B043BF" w:rsidP="00950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оплаты</w:t>
      </w:r>
      <w:r w:rsidR="002904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труда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работников</w:t>
      </w:r>
    </w:p>
    <w:p w14:paraId="6D552711" w14:textId="77777777" w:rsidR="00290495" w:rsidRDefault="00290495" w:rsidP="00950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 w:rsidR="00B04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4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учреждений культуры,</w:t>
      </w:r>
    </w:p>
    <w:p w14:paraId="76C8AB3D" w14:textId="77777777" w:rsidR="00B043BF" w:rsidRDefault="00B043BF" w:rsidP="00950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подведомственных </w:t>
      </w:r>
      <w:r w:rsidR="00AB54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</w:t>
      </w:r>
    </w:p>
    <w:p w14:paraId="0B5E2AF0" w14:textId="77777777" w:rsidR="00B043BF" w:rsidRDefault="00B043BF" w:rsidP="00950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 района</w:t>
      </w:r>
      <w:r w:rsidR="00400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36A202B1" w14:textId="77777777" w:rsidR="00290495" w:rsidRPr="009069CF" w:rsidRDefault="00290495" w:rsidP="00950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4E2169" w14:textId="77777777" w:rsidR="00241691" w:rsidRPr="009069CF" w:rsidRDefault="00241691" w:rsidP="0024169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47C34" w14:textId="22742FF7" w:rsidR="00B043BF" w:rsidRDefault="004003EF" w:rsidP="0011171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003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приведения муниципальных правовых актов </w:t>
      </w:r>
      <w:r w:rsidRPr="004003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Ханты-Мансийского района в соответствие с действующим законодательством, руководствуясь статьей 32 Устава Ханты-Мансийского района</w:t>
      </w:r>
      <w:r w:rsidR="0011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1717">
        <w:rPr>
          <w:rFonts w:ascii="Times New Roman" w:hAnsi="Times New Roman" w:cs="Times New Roman"/>
          <w:sz w:val="28"/>
          <w:szCs w:val="28"/>
        </w:rPr>
        <w:t>в</w:t>
      </w:r>
      <w:r w:rsidRPr="00111717">
        <w:rPr>
          <w:rFonts w:ascii="Times New Roman" w:hAnsi="Times New Roman" w:cs="Times New Roman"/>
          <w:sz w:val="28"/>
          <w:szCs w:val="28"/>
        </w:rPr>
        <w:t>нести в</w:t>
      </w:r>
      <w:r w:rsidR="008D4F43" w:rsidRPr="00111717">
        <w:rPr>
          <w:rFonts w:ascii="Times New Roman" w:hAnsi="Times New Roman" w:cs="Times New Roman"/>
          <w:sz w:val="28"/>
          <w:szCs w:val="28"/>
        </w:rPr>
        <w:t xml:space="preserve"> </w:t>
      </w:r>
      <w:r w:rsidRPr="00111717">
        <w:rPr>
          <w:rFonts w:ascii="Times New Roman" w:hAnsi="Times New Roman" w:cs="Times New Roman"/>
          <w:sz w:val="28"/>
          <w:szCs w:val="28"/>
        </w:rPr>
        <w:t>постановлени</w:t>
      </w:r>
      <w:r w:rsidR="00C3405F" w:rsidRPr="00111717">
        <w:rPr>
          <w:rFonts w:ascii="Times New Roman" w:hAnsi="Times New Roman" w:cs="Times New Roman"/>
          <w:sz w:val="28"/>
          <w:szCs w:val="28"/>
        </w:rPr>
        <w:t>е</w:t>
      </w:r>
      <w:r w:rsidRPr="00111717">
        <w:rPr>
          <w:rFonts w:ascii="Times New Roman" w:hAnsi="Times New Roman" w:cs="Times New Roman"/>
          <w:sz w:val="28"/>
          <w:szCs w:val="28"/>
        </w:rPr>
        <w:t xml:space="preserve"> Администрации Ханты-Мансийского района от 27.12.2024 № 1165 «</w:t>
      </w:r>
      <w:r w:rsidRPr="00111717">
        <w:rPr>
          <w:rFonts w:ascii="Times New Roman" w:hAnsi="Times New Roman" w:cs="Times New Roman"/>
          <w:bCs/>
          <w:sz w:val="28"/>
          <w:szCs w:val="28"/>
        </w:rPr>
        <w:t>Об утверждении Положения об установлении системы оплаты труда работников муниципальных учреждений культуры, подведомственных Администрации Ханты-Мансийского района</w:t>
      </w:r>
      <w:r w:rsidRPr="00111717">
        <w:rPr>
          <w:rFonts w:ascii="Times New Roman" w:hAnsi="Times New Roman" w:cs="Times New Roman"/>
          <w:sz w:val="28"/>
          <w:szCs w:val="28"/>
        </w:rPr>
        <w:t xml:space="preserve">» </w:t>
      </w:r>
      <w:r w:rsidR="00C872CD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 w:rsidR="008D4F43" w:rsidRPr="0011171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11717">
        <w:rPr>
          <w:rFonts w:ascii="Times New Roman" w:hAnsi="Times New Roman" w:cs="Times New Roman"/>
          <w:sz w:val="28"/>
          <w:szCs w:val="28"/>
        </w:rPr>
        <w:t>изменения:</w:t>
      </w:r>
    </w:p>
    <w:p w14:paraId="39FDC689" w14:textId="77777777" w:rsidR="00111717" w:rsidRPr="00111717" w:rsidRDefault="00111717" w:rsidP="0011171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6D3D0" w14:textId="4B5CFE11" w:rsidR="00C872CD" w:rsidRDefault="00C872CD" w:rsidP="00C872C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В пункте 9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постановлению Таблицу 1 «</w:t>
      </w:r>
      <w:r w:rsidRPr="00847A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Профессиональные квалификационные группы должностей работников культуры, искусства и кинематографии и размеры окладов (должностных окладов)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(в ред. постановления Администрации Ханты-Мансийского района от 13.04.2026 №280) изложить в следующей редакции:</w:t>
      </w:r>
    </w:p>
    <w:p w14:paraId="6F5E6D97" w14:textId="77777777" w:rsidR="00C872CD" w:rsidRPr="00847A36" w:rsidRDefault="00C872CD" w:rsidP="00C872C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C9646C" w14:textId="77777777" w:rsidR="00C872CD" w:rsidRPr="00C872CD" w:rsidRDefault="00C872CD" w:rsidP="00C872CD">
      <w:pPr>
        <w:pStyle w:val="ConsPlusNormal"/>
        <w:jc w:val="center"/>
        <w:rPr>
          <w:sz w:val="28"/>
          <w:szCs w:val="28"/>
        </w:rPr>
      </w:pPr>
      <w:r w:rsidRPr="00C872CD">
        <w:rPr>
          <w:sz w:val="28"/>
          <w:szCs w:val="28"/>
        </w:rPr>
        <w:t>Профессиональные квалификационные группы должностей</w:t>
      </w:r>
    </w:p>
    <w:p w14:paraId="431E63AB" w14:textId="77777777" w:rsidR="00C872CD" w:rsidRPr="00C872CD" w:rsidRDefault="00C872CD" w:rsidP="00C872CD">
      <w:pPr>
        <w:pStyle w:val="ConsPlusNormal"/>
        <w:jc w:val="center"/>
        <w:rPr>
          <w:sz w:val="28"/>
          <w:szCs w:val="28"/>
        </w:rPr>
      </w:pPr>
      <w:r w:rsidRPr="00C872CD">
        <w:rPr>
          <w:sz w:val="28"/>
          <w:szCs w:val="28"/>
        </w:rPr>
        <w:t>работников культуры, искусства и кинематографии и размеры</w:t>
      </w:r>
    </w:p>
    <w:p w14:paraId="2BC40E2C" w14:textId="5D2B9F38" w:rsidR="00C872CD" w:rsidRPr="00C872CD" w:rsidRDefault="00C872CD" w:rsidP="00C872CD">
      <w:pPr>
        <w:pStyle w:val="ConsPlusNormal"/>
        <w:jc w:val="center"/>
        <w:rPr>
          <w:sz w:val="28"/>
          <w:szCs w:val="28"/>
        </w:rPr>
      </w:pPr>
      <w:r w:rsidRPr="00C872CD">
        <w:rPr>
          <w:sz w:val="28"/>
          <w:szCs w:val="28"/>
        </w:rPr>
        <w:t>окладов (должностных окладов)</w:t>
      </w:r>
    </w:p>
    <w:p w14:paraId="1B6076E4" w14:textId="77777777" w:rsidR="00C872CD" w:rsidRPr="00C872CD" w:rsidRDefault="00C872CD" w:rsidP="00C872CD">
      <w:pPr>
        <w:pStyle w:val="ConsPlusNormal"/>
        <w:jc w:val="center"/>
        <w:rPr>
          <w:sz w:val="28"/>
          <w:szCs w:val="28"/>
        </w:rPr>
      </w:pPr>
      <w:r w:rsidRPr="00C872CD">
        <w:rPr>
          <w:sz w:val="28"/>
          <w:szCs w:val="28"/>
        </w:rPr>
        <w:t xml:space="preserve">(в ред. </w:t>
      </w:r>
      <w:hyperlink r:id="rId8">
        <w:r w:rsidRPr="00C872CD">
          <w:rPr>
            <w:sz w:val="28"/>
            <w:szCs w:val="28"/>
          </w:rPr>
          <w:t>постановления</w:t>
        </w:r>
      </w:hyperlink>
      <w:r w:rsidRPr="00C872CD">
        <w:rPr>
          <w:sz w:val="28"/>
          <w:szCs w:val="28"/>
        </w:rPr>
        <w:t xml:space="preserve"> Администрации Ханты-Мансийского района</w:t>
      </w:r>
    </w:p>
    <w:p w14:paraId="5EBDD88D" w14:textId="77777777" w:rsidR="00C872CD" w:rsidRPr="00C872CD" w:rsidRDefault="00C872CD" w:rsidP="00C872CD">
      <w:pPr>
        <w:pStyle w:val="ConsPlusNormal"/>
        <w:jc w:val="center"/>
        <w:rPr>
          <w:sz w:val="28"/>
          <w:szCs w:val="28"/>
        </w:rPr>
      </w:pPr>
      <w:r w:rsidRPr="00C872CD">
        <w:rPr>
          <w:sz w:val="28"/>
          <w:szCs w:val="28"/>
        </w:rPr>
        <w:t>от 13.04.2026 N 280)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16"/>
        <w:gridCol w:w="2875"/>
        <w:gridCol w:w="335"/>
        <w:gridCol w:w="3169"/>
        <w:gridCol w:w="521"/>
        <w:gridCol w:w="1889"/>
      </w:tblGrid>
      <w:tr w:rsidR="00C872CD" w:rsidRPr="00C872CD" w14:paraId="139B967E" w14:textId="77777777" w:rsidTr="00C872CD">
        <w:tc>
          <w:tcPr>
            <w:tcW w:w="562" w:type="dxa"/>
            <w:gridSpan w:val="2"/>
            <w:vMerge w:val="restart"/>
          </w:tcPr>
          <w:p w14:paraId="36B6ECE6" w14:textId="77777777" w:rsidR="00C872CD" w:rsidRPr="00C872CD" w:rsidRDefault="00C872CD" w:rsidP="00D64741">
            <w:pPr>
              <w:pStyle w:val="ConsPlusNormal"/>
              <w:jc w:val="center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8789" w:type="dxa"/>
            <w:gridSpan w:val="5"/>
          </w:tcPr>
          <w:p w14:paraId="22AAF592" w14:textId="77777777" w:rsidR="00C872CD" w:rsidRPr="00C872CD" w:rsidRDefault="00C872CD" w:rsidP="00D64741">
            <w:pPr>
              <w:pStyle w:val="ConsPlusNormal"/>
              <w:jc w:val="center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Профессиональная квалификационная группа</w:t>
            </w:r>
          </w:p>
        </w:tc>
      </w:tr>
      <w:tr w:rsidR="00C872CD" w:rsidRPr="00C872CD" w14:paraId="6CC05C8D" w14:textId="77777777" w:rsidTr="00C872CD">
        <w:tc>
          <w:tcPr>
            <w:tcW w:w="562" w:type="dxa"/>
            <w:gridSpan w:val="2"/>
            <w:vMerge/>
          </w:tcPr>
          <w:p w14:paraId="1D21A426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14:paraId="2EA2F53C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Внутридолжностные квалификационные категории</w:t>
            </w:r>
          </w:p>
        </w:tc>
        <w:tc>
          <w:tcPr>
            <w:tcW w:w="3169" w:type="dxa"/>
          </w:tcPr>
          <w:p w14:paraId="3CA6D7D0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2410" w:type="dxa"/>
            <w:gridSpan w:val="2"/>
          </w:tcPr>
          <w:p w14:paraId="67B2184F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Размеры окладов (должностных окладов)</w:t>
            </w:r>
          </w:p>
          <w:p w14:paraId="365B6F0F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(рублей)</w:t>
            </w:r>
          </w:p>
        </w:tc>
      </w:tr>
      <w:tr w:rsidR="00C872CD" w:rsidRPr="00C872CD" w14:paraId="034DD1A0" w14:textId="77777777" w:rsidTr="00C872CD">
        <w:tc>
          <w:tcPr>
            <w:tcW w:w="562" w:type="dxa"/>
            <w:gridSpan w:val="2"/>
          </w:tcPr>
          <w:p w14:paraId="2AAB7FB7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1.</w:t>
            </w:r>
          </w:p>
        </w:tc>
        <w:tc>
          <w:tcPr>
            <w:tcW w:w="8789" w:type="dxa"/>
            <w:gridSpan w:val="5"/>
          </w:tcPr>
          <w:p w14:paraId="104F57F0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"Должности работников культуры, искусства и кинематографии</w:t>
            </w:r>
          </w:p>
          <w:p w14:paraId="4EED5E77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ведущего звена"</w:t>
            </w:r>
          </w:p>
        </w:tc>
      </w:tr>
      <w:tr w:rsidR="00C872CD" w:rsidRPr="00C872CD" w14:paraId="35306568" w14:textId="77777777" w:rsidTr="00C872CD">
        <w:tc>
          <w:tcPr>
            <w:tcW w:w="562" w:type="dxa"/>
            <w:gridSpan w:val="2"/>
          </w:tcPr>
          <w:p w14:paraId="5B6FAB29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1.1.</w:t>
            </w:r>
          </w:p>
        </w:tc>
        <w:tc>
          <w:tcPr>
            <w:tcW w:w="3210" w:type="dxa"/>
            <w:gridSpan w:val="2"/>
          </w:tcPr>
          <w:p w14:paraId="66061B09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Без квалификационной категории</w:t>
            </w:r>
          </w:p>
        </w:tc>
        <w:tc>
          <w:tcPr>
            <w:tcW w:w="3169" w:type="dxa"/>
          </w:tcPr>
          <w:p w14:paraId="134822A1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библиотекарь; библиограф; методист библиотеки</w:t>
            </w:r>
          </w:p>
        </w:tc>
        <w:tc>
          <w:tcPr>
            <w:tcW w:w="2410" w:type="dxa"/>
            <w:gridSpan w:val="2"/>
          </w:tcPr>
          <w:p w14:paraId="516545B7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26238</w:t>
            </w:r>
          </w:p>
        </w:tc>
      </w:tr>
      <w:tr w:rsidR="00C872CD" w:rsidRPr="00C872CD" w14:paraId="72122654" w14:textId="77777777" w:rsidTr="00C872CD">
        <w:tc>
          <w:tcPr>
            <w:tcW w:w="562" w:type="dxa"/>
            <w:gridSpan w:val="2"/>
          </w:tcPr>
          <w:p w14:paraId="1CAF1E26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1.2.</w:t>
            </w:r>
          </w:p>
        </w:tc>
        <w:tc>
          <w:tcPr>
            <w:tcW w:w="3210" w:type="dxa"/>
            <w:gridSpan w:val="2"/>
          </w:tcPr>
          <w:p w14:paraId="052469B5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Вторая категория</w:t>
            </w:r>
          </w:p>
        </w:tc>
        <w:tc>
          <w:tcPr>
            <w:tcW w:w="3169" w:type="dxa"/>
          </w:tcPr>
          <w:p w14:paraId="60F7E652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библиотекарь; библиограф; методист библиотеки</w:t>
            </w:r>
          </w:p>
        </w:tc>
        <w:tc>
          <w:tcPr>
            <w:tcW w:w="2410" w:type="dxa"/>
            <w:gridSpan w:val="2"/>
          </w:tcPr>
          <w:p w14:paraId="214BC004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27307</w:t>
            </w:r>
          </w:p>
        </w:tc>
      </w:tr>
      <w:tr w:rsidR="00C872CD" w:rsidRPr="00C872CD" w14:paraId="540B9ED3" w14:textId="77777777" w:rsidTr="00C872CD">
        <w:tc>
          <w:tcPr>
            <w:tcW w:w="562" w:type="dxa"/>
            <w:gridSpan w:val="2"/>
          </w:tcPr>
          <w:p w14:paraId="3D554C4B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1.3.</w:t>
            </w:r>
          </w:p>
        </w:tc>
        <w:tc>
          <w:tcPr>
            <w:tcW w:w="3210" w:type="dxa"/>
            <w:gridSpan w:val="2"/>
          </w:tcPr>
          <w:p w14:paraId="0C5CA2C1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Первая категория</w:t>
            </w:r>
          </w:p>
        </w:tc>
        <w:tc>
          <w:tcPr>
            <w:tcW w:w="3169" w:type="dxa"/>
          </w:tcPr>
          <w:p w14:paraId="58DC80DB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библиотекарь; библиограф; методист библиотеки</w:t>
            </w:r>
          </w:p>
        </w:tc>
        <w:tc>
          <w:tcPr>
            <w:tcW w:w="2410" w:type="dxa"/>
            <w:gridSpan w:val="2"/>
          </w:tcPr>
          <w:p w14:paraId="1E483AFC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28294</w:t>
            </w:r>
          </w:p>
        </w:tc>
      </w:tr>
      <w:tr w:rsidR="00C872CD" w:rsidRPr="00C872CD" w14:paraId="18FC457C" w14:textId="77777777" w:rsidTr="00C872CD">
        <w:tc>
          <w:tcPr>
            <w:tcW w:w="562" w:type="dxa"/>
            <w:gridSpan w:val="2"/>
          </w:tcPr>
          <w:p w14:paraId="5CD8F737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1.4.</w:t>
            </w:r>
          </w:p>
        </w:tc>
        <w:tc>
          <w:tcPr>
            <w:tcW w:w="3210" w:type="dxa"/>
            <w:gridSpan w:val="2"/>
          </w:tcPr>
          <w:p w14:paraId="0A90EEC5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Должности специалистов, по которым устанавливается производное должностное наименование "Ведущий"</w:t>
            </w:r>
          </w:p>
        </w:tc>
        <w:tc>
          <w:tcPr>
            <w:tcW w:w="3169" w:type="dxa"/>
          </w:tcPr>
          <w:p w14:paraId="7524C3B8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ведущий библиотекарь; ведущий библиограф; ведущий методист библиотеки</w:t>
            </w:r>
          </w:p>
        </w:tc>
        <w:tc>
          <w:tcPr>
            <w:tcW w:w="2410" w:type="dxa"/>
            <w:gridSpan w:val="2"/>
          </w:tcPr>
          <w:p w14:paraId="1E7566FA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29199</w:t>
            </w:r>
          </w:p>
        </w:tc>
      </w:tr>
      <w:tr w:rsidR="00C872CD" w:rsidRPr="00C872CD" w14:paraId="0E29E2E7" w14:textId="77777777" w:rsidTr="00C872CD">
        <w:tc>
          <w:tcPr>
            <w:tcW w:w="562" w:type="dxa"/>
            <w:gridSpan w:val="2"/>
          </w:tcPr>
          <w:p w14:paraId="21027686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1.5.</w:t>
            </w:r>
          </w:p>
        </w:tc>
        <w:tc>
          <w:tcPr>
            <w:tcW w:w="3210" w:type="dxa"/>
            <w:gridSpan w:val="2"/>
          </w:tcPr>
          <w:p w14:paraId="7689A94D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Должности специалистов, по которым устанавливается производное должностное наименование "Главный"</w:t>
            </w:r>
          </w:p>
        </w:tc>
        <w:tc>
          <w:tcPr>
            <w:tcW w:w="3169" w:type="dxa"/>
          </w:tcPr>
          <w:p w14:paraId="1A30D8C6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главный библиотекарь; главный библиограф</w:t>
            </w:r>
          </w:p>
        </w:tc>
        <w:tc>
          <w:tcPr>
            <w:tcW w:w="2410" w:type="dxa"/>
            <w:gridSpan w:val="2"/>
          </w:tcPr>
          <w:p w14:paraId="5EF8E9B0" w14:textId="77777777" w:rsidR="00C872CD" w:rsidRPr="00C872CD" w:rsidRDefault="00C872CD" w:rsidP="00D64741">
            <w:pPr>
              <w:pStyle w:val="ConsPlusNormal"/>
              <w:rPr>
                <w:sz w:val="28"/>
                <w:szCs w:val="28"/>
              </w:rPr>
            </w:pPr>
            <w:r w:rsidRPr="00C872CD">
              <w:rPr>
                <w:sz w:val="28"/>
                <w:szCs w:val="28"/>
              </w:rPr>
              <w:t>30668</w:t>
            </w:r>
          </w:p>
        </w:tc>
      </w:tr>
      <w:tr w:rsidR="00C872CD" w:rsidRPr="00C872CD" w14:paraId="7A7448A3" w14:textId="77777777" w:rsidTr="00C872CD">
        <w:tblPrEx>
          <w:tblLook w:val="0000" w:firstRow="0" w:lastRow="0" w:firstColumn="0" w:lastColumn="0" w:noHBand="0" w:noVBand="0"/>
        </w:tblPrEx>
        <w:tc>
          <w:tcPr>
            <w:tcW w:w="546" w:type="dxa"/>
          </w:tcPr>
          <w:p w14:paraId="77F262D9" w14:textId="77777777" w:rsidR="00C872CD" w:rsidRPr="00C872CD" w:rsidRDefault="00C872CD" w:rsidP="00D64741">
            <w:pPr>
              <w:pStyle w:val="ConsPlusTitlePage"/>
              <w:rPr>
                <w:rFonts w:ascii="Times New Roman" w:hAnsi="Times New Roman" w:cs="Times New Roman"/>
                <w:sz w:val="28"/>
                <w:szCs w:val="28"/>
              </w:rPr>
            </w:pPr>
            <w:r w:rsidRPr="00C87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05" w:type="dxa"/>
            <w:gridSpan w:val="6"/>
          </w:tcPr>
          <w:p w14:paraId="28C7221C" w14:textId="77777777" w:rsidR="00C872CD" w:rsidRPr="00C872CD" w:rsidRDefault="00C872CD" w:rsidP="00D64741">
            <w:pPr>
              <w:pStyle w:val="ConsPlusTitlePage"/>
              <w:rPr>
                <w:rFonts w:ascii="Times New Roman" w:hAnsi="Times New Roman" w:cs="Times New Roman"/>
                <w:sz w:val="28"/>
                <w:szCs w:val="28"/>
              </w:rPr>
            </w:pPr>
            <w:r w:rsidRPr="00C872CD">
              <w:rPr>
                <w:rFonts w:ascii="Times New Roman" w:hAnsi="Times New Roman" w:cs="Times New Roman"/>
                <w:sz w:val="28"/>
                <w:szCs w:val="28"/>
              </w:rPr>
              <w:t>"Должности руководящего состава учреждений культуры, искусства и кинематографии"</w:t>
            </w:r>
          </w:p>
        </w:tc>
      </w:tr>
      <w:tr w:rsidR="00C872CD" w:rsidRPr="00C872CD" w14:paraId="7914C6DC" w14:textId="77777777" w:rsidTr="00C872CD">
        <w:tblPrEx>
          <w:tblLook w:val="0000" w:firstRow="0" w:lastRow="0" w:firstColumn="0" w:lastColumn="0" w:noHBand="0" w:noVBand="0"/>
        </w:tblPrEx>
        <w:tc>
          <w:tcPr>
            <w:tcW w:w="546" w:type="dxa"/>
          </w:tcPr>
          <w:p w14:paraId="5A138575" w14:textId="77777777" w:rsidR="00C872CD" w:rsidRPr="00C872CD" w:rsidRDefault="00C872CD" w:rsidP="00D64741">
            <w:pPr>
              <w:pStyle w:val="ConsPlusTitlePage"/>
              <w:rPr>
                <w:rFonts w:ascii="Times New Roman" w:hAnsi="Times New Roman" w:cs="Times New Roman"/>
                <w:sz w:val="28"/>
                <w:szCs w:val="28"/>
              </w:rPr>
            </w:pPr>
            <w:r w:rsidRPr="00C872CD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891" w:type="dxa"/>
            <w:gridSpan w:val="2"/>
          </w:tcPr>
          <w:p w14:paraId="39F3B73D" w14:textId="77777777" w:rsidR="00C872CD" w:rsidRPr="00C872CD" w:rsidRDefault="00C872CD" w:rsidP="00D64741">
            <w:pPr>
              <w:pStyle w:val="ConsPlusTitlePage"/>
              <w:rPr>
                <w:rFonts w:ascii="Times New Roman" w:hAnsi="Times New Roman" w:cs="Times New Roman"/>
                <w:sz w:val="28"/>
                <w:szCs w:val="28"/>
              </w:rPr>
            </w:pPr>
            <w:r w:rsidRPr="00C872CD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руководителей, по которым не предусмотрена квалификационная категория</w:t>
            </w:r>
          </w:p>
        </w:tc>
        <w:tc>
          <w:tcPr>
            <w:tcW w:w="4025" w:type="dxa"/>
            <w:gridSpan w:val="3"/>
          </w:tcPr>
          <w:p w14:paraId="55C981EA" w14:textId="77777777" w:rsidR="00C872CD" w:rsidRPr="00C872CD" w:rsidRDefault="00C872CD" w:rsidP="00D64741">
            <w:pPr>
              <w:pStyle w:val="ConsPlusTitlePage"/>
              <w:rPr>
                <w:rFonts w:ascii="Times New Roman" w:hAnsi="Times New Roman" w:cs="Times New Roman"/>
                <w:sz w:val="28"/>
                <w:szCs w:val="28"/>
              </w:rPr>
            </w:pPr>
            <w:r w:rsidRPr="00C872C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отделом (сектором) библиотеки  </w:t>
            </w:r>
          </w:p>
        </w:tc>
        <w:tc>
          <w:tcPr>
            <w:tcW w:w="1889" w:type="dxa"/>
          </w:tcPr>
          <w:p w14:paraId="2E89D749" w14:textId="77777777" w:rsidR="00C872CD" w:rsidRPr="00C872CD" w:rsidRDefault="00C872CD" w:rsidP="00D64741">
            <w:pPr>
              <w:pStyle w:val="ConsPlusTitlePage"/>
              <w:rPr>
                <w:rFonts w:ascii="Times New Roman" w:hAnsi="Times New Roman" w:cs="Times New Roman"/>
                <w:sz w:val="28"/>
                <w:szCs w:val="28"/>
              </w:rPr>
            </w:pPr>
            <w:r w:rsidRPr="00C872CD">
              <w:rPr>
                <w:rFonts w:ascii="Times New Roman" w:hAnsi="Times New Roman" w:cs="Times New Roman"/>
                <w:sz w:val="28"/>
                <w:szCs w:val="28"/>
              </w:rPr>
              <w:t>36 439</w:t>
            </w:r>
          </w:p>
        </w:tc>
      </w:tr>
    </w:tbl>
    <w:p w14:paraId="097DCBAE" w14:textId="35788DC2" w:rsidR="00385869" w:rsidRPr="00C872CD" w:rsidRDefault="00385869" w:rsidP="00C87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FB7ABF" w14:textId="0E5EDE61" w:rsidR="00191FCC" w:rsidRPr="00EA4078" w:rsidRDefault="00385869" w:rsidP="00191F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7663F00A" w14:textId="77777777" w:rsidR="007331C7" w:rsidRDefault="009E148F" w:rsidP="003D7E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6F54AB" w:rsidRPr="00D533B6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7331C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D35A71" w14:textId="77777777" w:rsidR="007331C7" w:rsidRDefault="007331C7" w:rsidP="003D7E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2E9F2E" w14:textId="72FC9B01" w:rsidR="004858D3" w:rsidRPr="00D533B6" w:rsidRDefault="0012702A" w:rsidP="003D7E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19D52F2" w14:textId="77777777" w:rsidR="003866AC" w:rsidRDefault="003866AC" w:rsidP="002416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3E056" w14:textId="77777777" w:rsidR="009E148F" w:rsidRPr="009069CF" w:rsidRDefault="009E148F" w:rsidP="002416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21596" w14:textId="77777777" w:rsidR="00950569" w:rsidRPr="009069CF" w:rsidRDefault="00241691" w:rsidP="00FD75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Ханты-Мансийского района                 </w:t>
      </w:r>
      <w:r w:rsidR="000E78F8" w:rsidRPr="00906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06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069CF">
        <w:rPr>
          <w:rFonts w:ascii="Times New Roman" w:eastAsia="Times New Roman" w:hAnsi="Times New Roman" w:cs="Times New Roman"/>
          <w:sz w:val="28"/>
          <w:szCs w:val="28"/>
          <w:lang w:eastAsia="ru-RU"/>
        </w:rPr>
        <w:t>К.Р.</w:t>
      </w:r>
      <w:r w:rsidR="000E78F8" w:rsidRPr="009069C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Минулин</w:t>
      </w:r>
    </w:p>
    <w:p w14:paraId="6B430D3B" w14:textId="77777777" w:rsidR="000E78F8" w:rsidRPr="009069CF" w:rsidRDefault="000E78F8" w:rsidP="007A26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F8673" w14:textId="77777777" w:rsidR="0066260F" w:rsidRPr="0051754C" w:rsidRDefault="0066260F" w:rsidP="005175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66260F" w:rsidRPr="0051754C" w:rsidSect="00E50684">
      <w:headerReference w:type="default" r:id="rId9"/>
      <w:pgSz w:w="11906" w:h="16838"/>
      <w:pgMar w:top="1418" w:right="991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DC00" w14:textId="77777777" w:rsidR="001E72CC" w:rsidRDefault="001E72CC" w:rsidP="00A93BEB">
      <w:pPr>
        <w:spacing w:after="0" w:line="240" w:lineRule="auto"/>
      </w:pPr>
      <w:r>
        <w:separator/>
      </w:r>
    </w:p>
  </w:endnote>
  <w:endnote w:type="continuationSeparator" w:id="0">
    <w:p w14:paraId="64AD1A42" w14:textId="77777777" w:rsidR="001E72CC" w:rsidRDefault="001E72CC" w:rsidP="00A9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A08D" w14:textId="77777777" w:rsidR="001E72CC" w:rsidRDefault="001E72CC" w:rsidP="00A93BEB">
      <w:pPr>
        <w:spacing w:after="0" w:line="240" w:lineRule="auto"/>
      </w:pPr>
      <w:r>
        <w:separator/>
      </w:r>
    </w:p>
  </w:footnote>
  <w:footnote w:type="continuationSeparator" w:id="0">
    <w:p w14:paraId="271F351A" w14:textId="77777777" w:rsidR="001E72CC" w:rsidRDefault="001E72CC" w:rsidP="00A93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33909"/>
      <w:docPartObj>
        <w:docPartGallery w:val="Page Numbers (Top of Page)"/>
        <w:docPartUnique/>
      </w:docPartObj>
    </w:sdtPr>
    <w:sdtEndPr/>
    <w:sdtContent>
      <w:p w14:paraId="13CE519D" w14:textId="77777777" w:rsidR="003A1BE6" w:rsidRDefault="003A1BE6">
        <w:pPr>
          <w:pStyle w:val="a4"/>
          <w:jc w:val="center"/>
        </w:pPr>
        <w:r w:rsidRPr="003866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66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866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0DF2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3866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1DB1B3" w14:textId="77777777" w:rsidR="003A1BE6" w:rsidRDefault="003A1B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1E6E"/>
    <w:multiLevelType w:val="multilevel"/>
    <w:tmpl w:val="3BA2285C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ADF365D"/>
    <w:multiLevelType w:val="multilevel"/>
    <w:tmpl w:val="C5A8745A"/>
    <w:lvl w:ilvl="0">
      <w:start w:val="1"/>
      <w:numFmt w:val="decimal"/>
      <w:lvlText w:val="%1."/>
      <w:lvlJc w:val="left"/>
      <w:pPr>
        <w:ind w:left="1114" w:hanging="40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83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23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0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7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3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4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eastAsia="Times New Roman" w:hint="default"/>
      </w:rPr>
    </w:lvl>
  </w:abstractNum>
  <w:abstractNum w:abstractNumId="2" w15:restartNumberingAfterBreak="0">
    <w:nsid w:val="23582ED0"/>
    <w:multiLevelType w:val="multilevel"/>
    <w:tmpl w:val="663440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5012466"/>
    <w:multiLevelType w:val="hybridMultilevel"/>
    <w:tmpl w:val="E96A1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E0B29"/>
    <w:multiLevelType w:val="multilevel"/>
    <w:tmpl w:val="98A0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72B108B"/>
    <w:multiLevelType w:val="multilevel"/>
    <w:tmpl w:val="1A14B83E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776491E"/>
    <w:multiLevelType w:val="multilevel"/>
    <w:tmpl w:val="98A0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C732CE1"/>
    <w:multiLevelType w:val="multilevel"/>
    <w:tmpl w:val="5394C4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0686FC3"/>
    <w:multiLevelType w:val="multilevel"/>
    <w:tmpl w:val="98A0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AAA6D69"/>
    <w:multiLevelType w:val="hybridMultilevel"/>
    <w:tmpl w:val="5ED0E838"/>
    <w:lvl w:ilvl="0" w:tplc="1F2C34FE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F660C5"/>
    <w:multiLevelType w:val="singleLevel"/>
    <w:tmpl w:val="5AF660C5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644B4AFB"/>
    <w:multiLevelType w:val="hybridMultilevel"/>
    <w:tmpl w:val="5ED0E838"/>
    <w:lvl w:ilvl="0" w:tplc="1F2C34FE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0357C0C"/>
    <w:multiLevelType w:val="multilevel"/>
    <w:tmpl w:val="5394C4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21A1E4E"/>
    <w:multiLevelType w:val="hybridMultilevel"/>
    <w:tmpl w:val="5ED0E838"/>
    <w:lvl w:ilvl="0" w:tplc="1F2C34FE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3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  <w:num w:numId="11">
    <w:abstractNumId w:val="8"/>
  </w:num>
  <w:num w:numId="12">
    <w:abstractNumId w:val="12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EF"/>
    <w:rsid w:val="000019FC"/>
    <w:rsid w:val="000029AC"/>
    <w:rsid w:val="00004C1C"/>
    <w:rsid w:val="00021C8D"/>
    <w:rsid w:val="00024133"/>
    <w:rsid w:val="00024935"/>
    <w:rsid w:val="00025B0F"/>
    <w:rsid w:val="0003121F"/>
    <w:rsid w:val="00032270"/>
    <w:rsid w:val="00032829"/>
    <w:rsid w:val="00041D96"/>
    <w:rsid w:val="000425F2"/>
    <w:rsid w:val="0004399B"/>
    <w:rsid w:val="0005247D"/>
    <w:rsid w:val="00061530"/>
    <w:rsid w:val="0006545D"/>
    <w:rsid w:val="00072B25"/>
    <w:rsid w:val="00094207"/>
    <w:rsid w:val="000A1CFC"/>
    <w:rsid w:val="000A3F44"/>
    <w:rsid w:val="000B2598"/>
    <w:rsid w:val="000B50C8"/>
    <w:rsid w:val="000C02BD"/>
    <w:rsid w:val="000C4E3C"/>
    <w:rsid w:val="000D6F44"/>
    <w:rsid w:val="000D74AA"/>
    <w:rsid w:val="000E123E"/>
    <w:rsid w:val="000E78F8"/>
    <w:rsid w:val="001003EE"/>
    <w:rsid w:val="00111717"/>
    <w:rsid w:val="00116012"/>
    <w:rsid w:val="00125F5C"/>
    <w:rsid w:val="0012702A"/>
    <w:rsid w:val="001309D6"/>
    <w:rsid w:val="00151B5F"/>
    <w:rsid w:val="001524E6"/>
    <w:rsid w:val="001543B2"/>
    <w:rsid w:val="00160552"/>
    <w:rsid w:val="0016728E"/>
    <w:rsid w:val="00174253"/>
    <w:rsid w:val="00176DFC"/>
    <w:rsid w:val="00181D27"/>
    <w:rsid w:val="0018591F"/>
    <w:rsid w:val="00191FCC"/>
    <w:rsid w:val="001A3747"/>
    <w:rsid w:val="001A6DEB"/>
    <w:rsid w:val="001B5490"/>
    <w:rsid w:val="001C3C96"/>
    <w:rsid w:val="001C66F1"/>
    <w:rsid w:val="001E039B"/>
    <w:rsid w:val="001E72CC"/>
    <w:rsid w:val="001F08FF"/>
    <w:rsid w:val="001F2CE2"/>
    <w:rsid w:val="001F3AEF"/>
    <w:rsid w:val="001F7FCB"/>
    <w:rsid w:val="002051BD"/>
    <w:rsid w:val="00214B2D"/>
    <w:rsid w:val="0021679C"/>
    <w:rsid w:val="002228EF"/>
    <w:rsid w:val="00224BE7"/>
    <w:rsid w:val="00227583"/>
    <w:rsid w:val="002360BC"/>
    <w:rsid w:val="002368B1"/>
    <w:rsid w:val="00241373"/>
    <w:rsid w:val="00241691"/>
    <w:rsid w:val="00244962"/>
    <w:rsid w:val="00245C00"/>
    <w:rsid w:val="00251E2C"/>
    <w:rsid w:val="00255E8D"/>
    <w:rsid w:val="00272DDD"/>
    <w:rsid w:val="00280925"/>
    <w:rsid w:val="0028477F"/>
    <w:rsid w:val="00290495"/>
    <w:rsid w:val="00294B14"/>
    <w:rsid w:val="00294C7E"/>
    <w:rsid w:val="002A494F"/>
    <w:rsid w:val="002B4878"/>
    <w:rsid w:val="002C2962"/>
    <w:rsid w:val="002C306F"/>
    <w:rsid w:val="002C5FA1"/>
    <w:rsid w:val="002D64E4"/>
    <w:rsid w:val="002E5BF5"/>
    <w:rsid w:val="002E5F11"/>
    <w:rsid w:val="002E67C2"/>
    <w:rsid w:val="002F0EFC"/>
    <w:rsid w:val="002F14F2"/>
    <w:rsid w:val="002F1948"/>
    <w:rsid w:val="00304451"/>
    <w:rsid w:val="003047E1"/>
    <w:rsid w:val="003078AD"/>
    <w:rsid w:val="0032246B"/>
    <w:rsid w:val="003237D5"/>
    <w:rsid w:val="003251A3"/>
    <w:rsid w:val="00330ECC"/>
    <w:rsid w:val="00333789"/>
    <w:rsid w:val="00343A48"/>
    <w:rsid w:val="003455A7"/>
    <w:rsid w:val="0034709C"/>
    <w:rsid w:val="00350066"/>
    <w:rsid w:val="00354F98"/>
    <w:rsid w:val="00362488"/>
    <w:rsid w:val="00363E29"/>
    <w:rsid w:val="00366AA8"/>
    <w:rsid w:val="003714F5"/>
    <w:rsid w:val="003769E4"/>
    <w:rsid w:val="00385869"/>
    <w:rsid w:val="00385DA4"/>
    <w:rsid w:val="003866AC"/>
    <w:rsid w:val="00387546"/>
    <w:rsid w:val="003A1BE6"/>
    <w:rsid w:val="003B4661"/>
    <w:rsid w:val="003B6780"/>
    <w:rsid w:val="003C5CA0"/>
    <w:rsid w:val="003C6DDD"/>
    <w:rsid w:val="003C7979"/>
    <w:rsid w:val="003C7E6D"/>
    <w:rsid w:val="003D172F"/>
    <w:rsid w:val="003D1981"/>
    <w:rsid w:val="003D231F"/>
    <w:rsid w:val="003D76E8"/>
    <w:rsid w:val="003D7E78"/>
    <w:rsid w:val="003E0674"/>
    <w:rsid w:val="003E1A7D"/>
    <w:rsid w:val="003F04A7"/>
    <w:rsid w:val="003F62A0"/>
    <w:rsid w:val="003F6EFE"/>
    <w:rsid w:val="004003EF"/>
    <w:rsid w:val="00407581"/>
    <w:rsid w:val="00412A4E"/>
    <w:rsid w:val="00415408"/>
    <w:rsid w:val="00421BE7"/>
    <w:rsid w:val="00431C2B"/>
    <w:rsid w:val="00433721"/>
    <w:rsid w:val="004349AB"/>
    <w:rsid w:val="00446074"/>
    <w:rsid w:val="00446857"/>
    <w:rsid w:val="00446970"/>
    <w:rsid w:val="00446FD1"/>
    <w:rsid w:val="004569A6"/>
    <w:rsid w:val="004858D3"/>
    <w:rsid w:val="00494D25"/>
    <w:rsid w:val="004C1C42"/>
    <w:rsid w:val="004C34AF"/>
    <w:rsid w:val="004C79F7"/>
    <w:rsid w:val="004E0081"/>
    <w:rsid w:val="004E25D2"/>
    <w:rsid w:val="004E3118"/>
    <w:rsid w:val="004E7A08"/>
    <w:rsid w:val="004F5CEE"/>
    <w:rsid w:val="00501035"/>
    <w:rsid w:val="00501211"/>
    <w:rsid w:val="00501977"/>
    <w:rsid w:val="005064C4"/>
    <w:rsid w:val="0051754C"/>
    <w:rsid w:val="00530EAF"/>
    <w:rsid w:val="00531EDA"/>
    <w:rsid w:val="0053486D"/>
    <w:rsid w:val="0053564A"/>
    <w:rsid w:val="005423B6"/>
    <w:rsid w:val="005508E9"/>
    <w:rsid w:val="00551F8E"/>
    <w:rsid w:val="005542A3"/>
    <w:rsid w:val="005608F3"/>
    <w:rsid w:val="005647B2"/>
    <w:rsid w:val="00572519"/>
    <w:rsid w:val="005754D7"/>
    <w:rsid w:val="00577B60"/>
    <w:rsid w:val="00582945"/>
    <w:rsid w:val="00586B9C"/>
    <w:rsid w:val="00590604"/>
    <w:rsid w:val="00591495"/>
    <w:rsid w:val="00593E7D"/>
    <w:rsid w:val="005A1545"/>
    <w:rsid w:val="005B3D9C"/>
    <w:rsid w:val="005B77DC"/>
    <w:rsid w:val="005C2205"/>
    <w:rsid w:val="005C2D52"/>
    <w:rsid w:val="005C3817"/>
    <w:rsid w:val="005E0ADE"/>
    <w:rsid w:val="005E247E"/>
    <w:rsid w:val="005F3751"/>
    <w:rsid w:val="005F6EF4"/>
    <w:rsid w:val="005F77AA"/>
    <w:rsid w:val="00602CF2"/>
    <w:rsid w:val="006124DB"/>
    <w:rsid w:val="00614435"/>
    <w:rsid w:val="00625BF2"/>
    <w:rsid w:val="00640EF0"/>
    <w:rsid w:val="0065325E"/>
    <w:rsid w:val="00656228"/>
    <w:rsid w:val="0065649D"/>
    <w:rsid w:val="006613D7"/>
    <w:rsid w:val="0066260F"/>
    <w:rsid w:val="006678AD"/>
    <w:rsid w:val="006737CF"/>
    <w:rsid w:val="006738F6"/>
    <w:rsid w:val="00676993"/>
    <w:rsid w:val="00681661"/>
    <w:rsid w:val="006A1162"/>
    <w:rsid w:val="006C42A0"/>
    <w:rsid w:val="006D666B"/>
    <w:rsid w:val="006D7742"/>
    <w:rsid w:val="006E3A0C"/>
    <w:rsid w:val="006E413F"/>
    <w:rsid w:val="006F2BE6"/>
    <w:rsid w:val="006F538D"/>
    <w:rsid w:val="006F54AB"/>
    <w:rsid w:val="006F7017"/>
    <w:rsid w:val="007014C6"/>
    <w:rsid w:val="00702E39"/>
    <w:rsid w:val="0070361D"/>
    <w:rsid w:val="00710746"/>
    <w:rsid w:val="007112F0"/>
    <w:rsid w:val="007116D2"/>
    <w:rsid w:val="0071343B"/>
    <w:rsid w:val="007157BF"/>
    <w:rsid w:val="007331C7"/>
    <w:rsid w:val="00740432"/>
    <w:rsid w:val="0074245B"/>
    <w:rsid w:val="00744E92"/>
    <w:rsid w:val="00750922"/>
    <w:rsid w:val="00757C93"/>
    <w:rsid w:val="00762FC7"/>
    <w:rsid w:val="00777BBB"/>
    <w:rsid w:val="0079295C"/>
    <w:rsid w:val="0079412B"/>
    <w:rsid w:val="007A2652"/>
    <w:rsid w:val="007A4B5D"/>
    <w:rsid w:val="007B0266"/>
    <w:rsid w:val="007B60A7"/>
    <w:rsid w:val="007B6959"/>
    <w:rsid w:val="007C4CA2"/>
    <w:rsid w:val="007C713A"/>
    <w:rsid w:val="007D3CB1"/>
    <w:rsid w:val="007D59BB"/>
    <w:rsid w:val="007E6A68"/>
    <w:rsid w:val="008074B3"/>
    <w:rsid w:val="00810E58"/>
    <w:rsid w:val="0081448C"/>
    <w:rsid w:val="0081669A"/>
    <w:rsid w:val="008316CA"/>
    <w:rsid w:val="00833C95"/>
    <w:rsid w:val="00834B36"/>
    <w:rsid w:val="008359DE"/>
    <w:rsid w:val="00847A36"/>
    <w:rsid w:val="00850D1D"/>
    <w:rsid w:val="008778B5"/>
    <w:rsid w:val="008845EA"/>
    <w:rsid w:val="00891D91"/>
    <w:rsid w:val="008A3AF7"/>
    <w:rsid w:val="008B0ABF"/>
    <w:rsid w:val="008B3E76"/>
    <w:rsid w:val="008B4119"/>
    <w:rsid w:val="008C4844"/>
    <w:rsid w:val="008C7C7E"/>
    <w:rsid w:val="008D4924"/>
    <w:rsid w:val="008D4F43"/>
    <w:rsid w:val="008D7D83"/>
    <w:rsid w:val="008E04B8"/>
    <w:rsid w:val="008E497A"/>
    <w:rsid w:val="009056E1"/>
    <w:rsid w:val="00905A4E"/>
    <w:rsid w:val="00905C3A"/>
    <w:rsid w:val="009069CF"/>
    <w:rsid w:val="00910839"/>
    <w:rsid w:val="009118E1"/>
    <w:rsid w:val="0091512D"/>
    <w:rsid w:val="00920AC9"/>
    <w:rsid w:val="00924075"/>
    <w:rsid w:val="0093163B"/>
    <w:rsid w:val="0093507E"/>
    <w:rsid w:val="00943369"/>
    <w:rsid w:val="00950569"/>
    <w:rsid w:val="00973A99"/>
    <w:rsid w:val="009822A2"/>
    <w:rsid w:val="0098789D"/>
    <w:rsid w:val="00990DB4"/>
    <w:rsid w:val="0099746E"/>
    <w:rsid w:val="009C2BC8"/>
    <w:rsid w:val="009D1AC7"/>
    <w:rsid w:val="009D4D0F"/>
    <w:rsid w:val="009D58DA"/>
    <w:rsid w:val="009E01B5"/>
    <w:rsid w:val="009E148F"/>
    <w:rsid w:val="009E319C"/>
    <w:rsid w:val="009E6B1A"/>
    <w:rsid w:val="009E6C3E"/>
    <w:rsid w:val="009F0A4E"/>
    <w:rsid w:val="00A058FA"/>
    <w:rsid w:val="00A07C1D"/>
    <w:rsid w:val="00A10EF3"/>
    <w:rsid w:val="00A13823"/>
    <w:rsid w:val="00A502F5"/>
    <w:rsid w:val="00A5378B"/>
    <w:rsid w:val="00A57BDA"/>
    <w:rsid w:val="00A662F7"/>
    <w:rsid w:val="00A672E8"/>
    <w:rsid w:val="00A91CE8"/>
    <w:rsid w:val="00A92106"/>
    <w:rsid w:val="00A93BEB"/>
    <w:rsid w:val="00AB13BF"/>
    <w:rsid w:val="00AB1C2D"/>
    <w:rsid w:val="00AB54A4"/>
    <w:rsid w:val="00AB6E8C"/>
    <w:rsid w:val="00AC16E3"/>
    <w:rsid w:val="00AD0A5E"/>
    <w:rsid w:val="00AD0D15"/>
    <w:rsid w:val="00AD1F0C"/>
    <w:rsid w:val="00AD69F4"/>
    <w:rsid w:val="00AE06A1"/>
    <w:rsid w:val="00AE2695"/>
    <w:rsid w:val="00AE6096"/>
    <w:rsid w:val="00AF023E"/>
    <w:rsid w:val="00AF47B4"/>
    <w:rsid w:val="00B043BF"/>
    <w:rsid w:val="00B06D3F"/>
    <w:rsid w:val="00B07034"/>
    <w:rsid w:val="00B1138B"/>
    <w:rsid w:val="00B16859"/>
    <w:rsid w:val="00B238D5"/>
    <w:rsid w:val="00B23EAA"/>
    <w:rsid w:val="00B25C77"/>
    <w:rsid w:val="00B370EC"/>
    <w:rsid w:val="00B40D8B"/>
    <w:rsid w:val="00B5563D"/>
    <w:rsid w:val="00B74961"/>
    <w:rsid w:val="00B8420B"/>
    <w:rsid w:val="00B908F9"/>
    <w:rsid w:val="00B945BF"/>
    <w:rsid w:val="00B95453"/>
    <w:rsid w:val="00B97ACC"/>
    <w:rsid w:val="00BB0032"/>
    <w:rsid w:val="00BB1BC0"/>
    <w:rsid w:val="00BD105A"/>
    <w:rsid w:val="00BD300A"/>
    <w:rsid w:val="00BE63ED"/>
    <w:rsid w:val="00BE6EC9"/>
    <w:rsid w:val="00C01E53"/>
    <w:rsid w:val="00C06C88"/>
    <w:rsid w:val="00C137EF"/>
    <w:rsid w:val="00C13E21"/>
    <w:rsid w:val="00C22009"/>
    <w:rsid w:val="00C235E2"/>
    <w:rsid w:val="00C2444D"/>
    <w:rsid w:val="00C333C4"/>
    <w:rsid w:val="00C34006"/>
    <w:rsid w:val="00C3405F"/>
    <w:rsid w:val="00C34EF2"/>
    <w:rsid w:val="00C55B7C"/>
    <w:rsid w:val="00C648EF"/>
    <w:rsid w:val="00C64E70"/>
    <w:rsid w:val="00C71640"/>
    <w:rsid w:val="00C73E59"/>
    <w:rsid w:val="00C81877"/>
    <w:rsid w:val="00C83F4F"/>
    <w:rsid w:val="00C849D7"/>
    <w:rsid w:val="00C86545"/>
    <w:rsid w:val="00C872CD"/>
    <w:rsid w:val="00C90B37"/>
    <w:rsid w:val="00C93A31"/>
    <w:rsid w:val="00C949DB"/>
    <w:rsid w:val="00CA14D1"/>
    <w:rsid w:val="00CA209F"/>
    <w:rsid w:val="00CB3504"/>
    <w:rsid w:val="00CB55C8"/>
    <w:rsid w:val="00CD0EB2"/>
    <w:rsid w:val="00CD1198"/>
    <w:rsid w:val="00CD3098"/>
    <w:rsid w:val="00CE1865"/>
    <w:rsid w:val="00CE5C02"/>
    <w:rsid w:val="00CE5E2B"/>
    <w:rsid w:val="00CE727A"/>
    <w:rsid w:val="00CF3103"/>
    <w:rsid w:val="00CF3D56"/>
    <w:rsid w:val="00CF764A"/>
    <w:rsid w:val="00D12A65"/>
    <w:rsid w:val="00D41061"/>
    <w:rsid w:val="00D51025"/>
    <w:rsid w:val="00D53252"/>
    <w:rsid w:val="00D533B6"/>
    <w:rsid w:val="00D55676"/>
    <w:rsid w:val="00D5619B"/>
    <w:rsid w:val="00D62238"/>
    <w:rsid w:val="00D64858"/>
    <w:rsid w:val="00D661E9"/>
    <w:rsid w:val="00D677AF"/>
    <w:rsid w:val="00D95988"/>
    <w:rsid w:val="00D963CA"/>
    <w:rsid w:val="00DA4DC0"/>
    <w:rsid w:val="00DA52EB"/>
    <w:rsid w:val="00DA77A5"/>
    <w:rsid w:val="00DB278D"/>
    <w:rsid w:val="00DB2A83"/>
    <w:rsid w:val="00DB7C0A"/>
    <w:rsid w:val="00DC2E50"/>
    <w:rsid w:val="00DC58B6"/>
    <w:rsid w:val="00DC5D16"/>
    <w:rsid w:val="00DC6810"/>
    <w:rsid w:val="00DC79DF"/>
    <w:rsid w:val="00DC7A7D"/>
    <w:rsid w:val="00DD1416"/>
    <w:rsid w:val="00DD670C"/>
    <w:rsid w:val="00DE01F2"/>
    <w:rsid w:val="00DF0CBE"/>
    <w:rsid w:val="00DF10B5"/>
    <w:rsid w:val="00DF6786"/>
    <w:rsid w:val="00E013B5"/>
    <w:rsid w:val="00E04D66"/>
    <w:rsid w:val="00E06D43"/>
    <w:rsid w:val="00E12A2D"/>
    <w:rsid w:val="00E15819"/>
    <w:rsid w:val="00E20B0C"/>
    <w:rsid w:val="00E22238"/>
    <w:rsid w:val="00E27101"/>
    <w:rsid w:val="00E326D5"/>
    <w:rsid w:val="00E379CF"/>
    <w:rsid w:val="00E50684"/>
    <w:rsid w:val="00E51CB9"/>
    <w:rsid w:val="00E57FC4"/>
    <w:rsid w:val="00E600BD"/>
    <w:rsid w:val="00E60DF2"/>
    <w:rsid w:val="00E663F5"/>
    <w:rsid w:val="00E75300"/>
    <w:rsid w:val="00E82002"/>
    <w:rsid w:val="00E8647F"/>
    <w:rsid w:val="00E86718"/>
    <w:rsid w:val="00E95960"/>
    <w:rsid w:val="00EA0361"/>
    <w:rsid w:val="00EA4078"/>
    <w:rsid w:val="00EA7BE1"/>
    <w:rsid w:val="00EB1A87"/>
    <w:rsid w:val="00EB718B"/>
    <w:rsid w:val="00EC0043"/>
    <w:rsid w:val="00ED31A7"/>
    <w:rsid w:val="00ED328B"/>
    <w:rsid w:val="00ED413B"/>
    <w:rsid w:val="00ED777B"/>
    <w:rsid w:val="00F02545"/>
    <w:rsid w:val="00F062B8"/>
    <w:rsid w:val="00F225B6"/>
    <w:rsid w:val="00F25FDA"/>
    <w:rsid w:val="00F35252"/>
    <w:rsid w:val="00F41556"/>
    <w:rsid w:val="00F4392D"/>
    <w:rsid w:val="00F53E24"/>
    <w:rsid w:val="00F56FE5"/>
    <w:rsid w:val="00F61D17"/>
    <w:rsid w:val="00F749C7"/>
    <w:rsid w:val="00F86314"/>
    <w:rsid w:val="00F93F6E"/>
    <w:rsid w:val="00F961D4"/>
    <w:rsid w:val="00FA25E1"/>
    <w:rsid w:val="00FA77B0"/>
    <w:rsid w:val="00FC0C99"/>
    <w:rsid w:val="00FD61F3"/>
    <w:rsid w:val="00FD714E"/>
    <w:rsid w:val="00FD7594"/>
    <w:rsid w:val="00FE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039C"/>
  <w15:docId w15:val="{0BEB6AAD-9EB9-4AD8-8AE1-1FEB3F11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5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BEB"/>
  </w:style>
  <w:style w:type="paragraph" w:styleId="a6">
    <w:name w:val="footer"/>
    <w:basedOn w:val="a"/>
    <w:link w:val="a7"/>
    <w:uiPriority w:val="99"/>
    <w:unhideWhenUsed/>
    <w:rsid w:val="00A9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BEB"/>
  </w:style>
  <w:style w:type="paragraph" w:customStyle="1" w:styleId="ConsPlusNormal">
    <w:name w:val="ConsPlusNormal"/>
    <w:rsid w:val="00B97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97A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4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7E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043B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43BF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A91C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A91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A91CE8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847A36"/>
    <w:rPr>
      <w:color w:val="954F72" w:themeColor="followedHyperlink"/>
      <w:u w:val="single"/>
    </w:rPr>
  </w:style>
  <w:style w:type="character" w:customStyle="1" w:styleId="10">
    <w:name w:val="Основной текст1"/>
    <w:basedOn w:val="a0"/>
    <w:rsid w:val="004003EF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50922"/>
    <w:rPr>
      <w:color w:val="605E5C"/>
      <w:shd w:val="clear" w:color="auto" w:fill="E1DFDD"/>
    </w:rPr>
  </w:style>
  <w:style w:type="paragraph" w:customStyle="1" w:styleId="ConsPlusTitlePage">
    <w:name w:val="ConsPlusTitlePage"/>
    <w:rsid w:val="00C872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9236&amp;dst=100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60468-D568-48C1-9137-1A31D359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Александрова И.А.</cp:lastModifiedBy>
  <cp:revision>57</cp:revision>
  <cp:lastPrinted>2024-06-17T09:10:00Z</cp:lastPrinted>
  <dcterms:created xsi:type="dcterms:W3CDTF">2024-10-20T09:30:00Z</dcterms:created>
  <dcterms:modified xsi:type="dcterms:W3CDTF">2026-09-02T04:12:00Z</dcterms:modified>
</cp:coreProperties>
</file>